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75" w:rsidRPr="0096171D" w:rsidRDefault="003C7E75" w:rsidP="003C7E75">
      <w:pPr>
        <w:spacing w:line="240" w:lineRule="auto"/>
        <w:ind w:firstLine="709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96171D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Безопасная </w:t>
      </w:r>
      <w:proofErr w:type="spellStart"/>
      <w:r w:rsidRPr="0096171D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незамерзайка</w:t>
      </w:r>
      <w:proofErr w:type="spellEnd"/>
    </w:p>
    <w:p w:rsidR="003C7E75" w:rsidRPr="001C0A8B" w:rsidRDefault="003C7E75" w:rsidP="003C7E7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Напоминаем о требованиях к безопасному выбору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стеклоомывающих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жидкостей:</w:t>
      </w:r>
    </w:p>
    <w:p w:rsidR="003C7E75" w:rsidRPr="001C0A8B" w:rsidRDefault="003C7E75" w:rsidP="003C7E7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- данную продукцию следует покупать в сетевых или специализированных магазинах, исключить приобретение продукции на обочинах дорог;</w:t>
      </w:r>
    </w:p>
    <w:p w:rsidR="003C7E75" w:rsidRPr="001C0A8B" w:rsidRDefault="003C7E75" w:rsidP="003C7E7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- этикетка должна содержать сведения о производителе (наименование, адрес его нахождения), название продукции, ее назначение, состав, соответствие техническим условиям, сроки годности, меры предосторожности;</w:t>
      </w:r>
    </w:p>
    <w:p w:rsidR="003C7E75" w:rsidRPr="001C0A8B" w:rsidRDefault="003C7E75" w:rsidP="003C7E7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- рекомендуется сохранять чек на продукцию, а также использованную ёмкость (этикетку) для предъявления, в случае необходимости, претензии к продавцу (изготовителю) некачественной незамерзающей жидкости.</w:t>
      </w:r>
    </w:p>
    <w:p w:rsidR="003C7E75" w:rsidRPr="001C0A8B" w:rsidRDefault="003C7E75" w:rsidP="003C7E7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Нелегальные производители могут допускать использование для производства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незамерзайки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метиловый спирт, обладающий слабым запахом, не отличимым от этилового спирта. Пары метанола раздражают слизистые оболочки глаз и вызывают заболевания верхних дыхательных путей, головные боли, звон в ушах, дрожание, невриты, расстройства зрения. Метанол может проникать в организм также через неповрежденную кожу.  </w:t>
      </w:r>
    </w:p>
    <w:p w:rsidR="003C7E75" w:rsidRPr="001C0A8B" w:rsidRDefault="003C7E75" w:rsidP="003C7E7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Запах, на который чаще всего обращают внимание потребители незамерзающей </w:t>
      </w:r>
      <w:proofErr w:type="spellStart"/>
      <w:r w:rsidRPr="001C0A8B">
        <w:rPr>
          <w:rFonts w:ascii="Times New Roman" w:hAnsi="Times New Roman" w:cs="Times New Roman"/>
          <w:sz w:val="28"/>
          <w:szCs w:val="28"/>
          <w:lang w:eastAsia="ru-RU"/>
        </w:rPr>
        <w:t>стеклоомывающей</w:t>
      </w:r>
      <w:proofErr w:type="spellEnd"/>
      <w:r w:rsidRPr="001C0A8B">
        <w:rPr>
          <w:rFonts w:ascii="Times New Roman" w:hAnsi="Times New Roman" w:cs="Times New Roman"/>
          <w:sz w:val="28"/>
          <w:szCs w:val="28"/>
          <w:lang w:eastAsia="ru-RU"/>
        </w:rPr>
        <w:t xml:space="preserve"> жидкости, относится не к метанолу, а к изопропиловому спирту, на основе которого изготавливается жидкость, и всякого рода отдушкам, которые в большинстве своём не оказывают негативного влияния на здоровье людей.</w:t>
      </w:r>
    </w:p>
    <w:p w:rsidR="003C7E75" w:rsidRPr="001C0A8B" w:rsidRDefault="003C7E75" w:rsidP="003C7E7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E75" w:rsidRPr="001C0A8B" w:rsidRDefault="003C7E75" w:rsidP="003C7E7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внимательны!</w:t>
      </w:r>
    </w:p>
    <w:p w:rsidR="001D3158" w:rsidRDefault="001D3158">
      <w:bookmarkStart w:id="0" w:name="_GoBack"/>
      <w:bookmarkEnd w:id="0"/>
    </w:p>
    <w:sectPr w:rsidR="001D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75"/>
    <w:rsid w:val="001D3158"/>
    <w:rsid w:val="003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9F225-0DC0-427A-8D97-69CB3E36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2022-12-20T01:16:00Z</dcterms:created>
  <dcterms:modified xsi:type="dcterms:W3CDTF">2022-12-20T01:17:00Z</dcterms:modified>
</cp:coreProperties>
</file>